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60" w:rsidRPr="006E4160" w:rsidRDefault="006E4160" w:rsidP="006E4160">
      <w:pPr>
        <w:spacing w:after="120"/>
        <w:ind w:left="360"/>
        <w:jc w:val="center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6E4160">
        <w:rPr>
          <w:rFonts w:asciiTheme="majorBidi" w:hAnsiTheme="majorBidi" w:cstheme="majorBidi"/>
          <w:b/>
          <w:bCs/>
          <w:i/>
          <w:sz w:val="24"/>
          <w:szCs w:val="24"/>
        </w:rPr>
        <w:t xml:space="preserve">Liste indicative des sources 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 xml:space="preserve">historiques </w:t>
      </w:r>
      <w:r w:rsidRPr="006E4160">
        <w:rPr>
          <w:rFonts w:asciiTheme="majorBidi" w:hAnsiTheme="majorBidi" w:cstheme="majorBidi"/>
          <w:b/>
          <w:bCs/>
          <w:i/>
          <w:sz w:val="24"/>
          <w:szCs w:val="24"/>
        </w:rPr>
        <w:t xml:space="preserve"> arabes </w:t>
      </w:r>
    </w:p>
    <w:p w:rsidR="006E4160" w:rsidRPr="006E4160" w:rsidRDefault="006E4160" w:rsidP="006E4160">
      <w:pPr>
        <w:spacing w:after="120"/>
        <w:ind w:left="360"/>
        <w:jc w:val="center"/>
        <w:rPr>
          <w:rFonts w:asciiTheme="majorBidi" w:hAnsiTheme="majorBidi" w:cstheme="majorBidi"/>
          <w:b/>
          <w:bCs/>
          <w:i/>
          <w:sz w:val="24"/>
          <w:szCs w:val="24"/>
        </w:rPr>
      </w:pPr>
      <w:proofErr w:type="gramStart"/>
      <w:r w:rsidRPr="006E4160">
        <w:rPr>
          <w:rFonts w:asciiTheme="majorBidi" w:hAnsiTheme="majorBidi" w:cstheme="majorBidi"/>
          <w:b/>
          <w:bCs/>
          <w:i/>
          <w:sz w:val="24"/>
          <w:szCs w:val="24"/>
        </w:rPr>
        <w:t>sur</w:t>
      </w:r>
      <w:proofErr w:type="gramEnd"/>
      <w:r w:rsidRPr="006E4160">
        <w:rPr>
          <w:rFonts w:asciiTheme="majorBidi" w:hAnsiTheme="majorBidi" w:cstheme="majorBidi"/>
          <w:b/>
          <w:bCs/>
          <w:i/>
          <w:sz w:val="24"/>
          <w:szCs w:val="24"/>
        </w:rPr>
        <w:t xml:space="preserve"> l’histoire et l’archéologie de l’Islam d’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>O</w:t>
      </w:r>
      <w:r w:rsidRPr="006E4160">
        <w:rPr>
          <w:rFonts w:asciiTheme="majorBidi" w:hAnsiTheme="majorBidi" w:cstheme="majorBidi"/>
          <w:b/>
          <w:bCs/>
          <w:i/>
          <w:sz w:val="24"/>
          <w:szCs w:val="24"/>
        </w:rPr>
        <w:t>ccident</w:t>
      </w:r>
    </w:p>
    <w:p w:rsidR="006E4160" w:rsidRPr="006E4160" w:rsidRDefault="006E4160" w:rsidP="006E4160">
      <w:pPr>
        <w:spacing w:after="120"/>
        <w:rPr>
          <w:rFonts w:asciiTheme="majorBidi" w:hAnsiTheme="majorBidi" w:cstheme="majorBidi"/>
          <w:i/>
        </w:rPr>
      </w:pPr>
    </w:p>
    <w:p w:rsidR="006E4160" w:rsidRPr="006E4160" w:rsidRDefault="006E4160" w:rsidP="006E4160">
      <w:pPr>
        <w:pStyle w:val="Corpsdetexte3"/>
        <w:spacing w:after="120"/>
        <w:rPr>
          <w:rFonts w:asciiTheme="majorBidi" w:hAnsiTheme="majorBidi" w:cstheme="majorBidi"/>
        </w:rPr>
      </w:pPr>
    </w:p>
    <w:p w:rsidR="006E4160" w:rsidRPr="006E4160" w:rsidRDefault="006E4160" w:rsidP="006E4160">
      <w:pPr>
        <w:pStyle w:val="Corpsdetexte3"/>
        <w:spacing w:after="120"/>
        <w:rPr>
          <w:rFonts w:asciiTheme="majorBidi" w:hAnsiTheme="majorBidi" w:cstheme="majorBidi"/>
        </w:rPr>
      </w:pPr>
    </w:p>
    <w:p w:rsidR="006E4160" w:rsidRPr="006E4160" w:rsidRDefault="006E4160" w:rsidP="006E4160">
      <w:pPr>
        <w:pStyle w:val="Corpsdetexte3"/>
        <w:spacing w:after="120"/>
        <w:ind w:left="720"/>
        <w:rPr>
          <w:rFonts w:asciiTheme="majorBidi" w:hAnsiTheme="majorBidi" w:cstheme="majorBidi"/>
        </w:rPr>
      </w:pPr>
    </w:p>
    <w:p w:rsidR="006E4160" w:rsidRPr="006E4160" w:rsidRDefault="006E4160" w:rsidP="006E4160">
      <w:pPr>
        <w:pStyle w:val="Corpsdetexte3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  <w:i/>
        </w:rPr>
        <w:t xml:space="preserve">Una </w:t>
      </w:r>
      <w:proofErr w:type="spellStart"/>
      <w:r w:rsidRPr="006E4160">
        <w:rPr>
          <w:rFonts w:asciiTheme="majorBidi" w:hAnsiTheme="majorBidi" w:cstheme="majorBidi"/>
          <w:i/>
        </w:rPr>
        <w:t>Cronica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anonima</w:t>
      </w:r>
      <w:proofErr w:type="spellEnd"/>
      <w:r w:rsidRPr="006E4160">
        <w:rPr>
          <w:rFonts w:asciiTheme="majorBidi" w:hAnsiTheme="majorBidi" w:cstheme="majorBidi"/>
          <w:i/>
        </w:rPr>
        <w:t xml:space="preserve"> de ‛</w:t>
      </w:r>
      <w:proofErr w:type="spellStart"/>
      <w:r w:rsidRPr="006E4160">
        <w:rPr>
          <w:rFonts w:asciiTheme="majorBidi" w:hAnsiTheme="majorBidi" w:cstheme="majorBidi"/>
          <w:i/>
        </w:rPr>
        <w:t>Abd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Raḥmān</w:t>
      </w:r>
      <w:proofErr w:type="spellEnd"/>
      <w:r w:rsidRPr="006E4160">
        <w:rPr>
          <w:rFonts w:asciiTheme="majorBidi" w:hAnsiTheme="majorBidi" w:cstheme="majorBidi"/>
          <w:i/>
        </w:rPr>
        <w:t xml:space="preserve"> III al </w:t>
      </w:r>
      <w:proofErr w:type="spellStart"/>
      <w:r w:rsidRPr="006E4160">
        <w:rPr>
          <w:rFonts w:asciiTheme="majorBidi" w:hAnsiTheme="majorBidi" w:cstheme="majorBidi"/>
          <w:i/>
        </w:rPr>
        <w:t>Nāṣir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>. trad. E. Levi-Provençal, E. García Gómez, Madrid-Grenade, 1950.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>al-</w:t>
      </w:r>
      <w:proofErr w:type="spellStart"/>
      <w:r w:rsidRPr="006E4160">
        <w:rPr>
          <w:rFonts w:asciiTheme="majorBidi" w:hAnsiTheme="majorBidi" w:cstheme="majorBidi"/>
        </w:rPr>
        <w:t>Anṣāri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</w:rPr>
        <w:t>Iḫtiṣār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Aḫbār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 xml:space="preserve">. E. Lévi-Provençal, </w:t>
      </w:r>
      <w:proofErr w:type="spellStart"/>
      <w:r w:rsidRPr="006E4160">
        <w:rPr>
          <w:rFonts w:asciiTheme="majorBidi" w:hAnsiTheme="majorBidi" w:cstheme="majorBidi"/>
          <w:i/>
        </w:rPr>
        <w:t>Hespéris</w:t>
      </w:r>
      <w:proofErr w:type="spellEnd"/>
      <w:r w:rsidRPr="006E4160">
        <w:rPr>
          <w:rFonts w:asciiTheme="majorBidi" w:hAnsiTheme="majorBidi" w:cstheme="majorBidi"/>
        </w:rPr>
        <w:t xml:space="preserve">, XII, 1931 ;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 xml:space="preserve">. Ibn </w:t>
      </w:r>
      <w:proofErr w:type="spellStart"/>
      <w:r w:rsidRPr="006E4160">
        <w:rPr>
          <w:rFonts w:asciiTheme="majorBidi" w:hAnsiTheme="majorBidi" w:cstheme="majorBidi"/>
        </w:rPr>
        <w:t>Tawit</w:t>
      </w:r>
      <w:proofErr w:type="spellEnd"/>
      <w:r w:rsidRPr="006E4160">
        <w:rPr>
          <w:rFonts w:asciiTheme="majorBidi" w:hAnsiTheme="majorBidi" w:cstheme="majorBidi"/>
        </w:rPr>
        <w:t xml:space="preserve">, Tétouan, 1958-1959 ; trad. </w:t>
      </w:r>
      <w:proofErr w:type="spellStart"/>
      <w:r w:rsidRPr="006E4160">
        <w:rPr>
          <w:rFonts w:asciiTheme="majorBidi" w:hAnsiTheme="majorBidi" w:cstheme="majorBidi"/>
        </w:rPr>
        <w:t>Vallve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r w:rsidRPr="006E4160">
        <w:rPr>
          <w:rFonts w:asciiTheme="majorBidi" w:hAnsiTheme="majorBidi" w:cstheme="majorBidi"/>
          <w:i/>
        </w:rPr>
        <w:t>Al-Andalus</w:t>
      </w:r>
      <w:r w:rsidRPr="006E4160">
        <w:rPr>
          <w:rFonts w:asciiTheme="majorBidi" w:hAnsiTheme="majorBidi" w:cstheme="majorBidi"/>
        </w:rPr>
        <w:t>, XXVII, 1962, p. 399-442.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proofErr w:type="spellStart"/>
      <w:r w:rsidRPr="006E4160">
        <w:rPr>
          <w:rFonts w:asciiTheme="majorBidi" w:hAnsiTheme="majorBidi" w:cstheme="majorBidi"/>
          <w:i/>
        </w:rPr>
        <w:t>Āḫbār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Majmū</w:t>
      </w:r>
      <w:proofErr w:type="spellEnd"/>
      <w:r w:rsidRPr="006E4160">
        <w:rPr>
          <w:rFonts w:asciiTheme="majorBidi" w:hAnsiTheme="majorBidi" w:cstheme="majorBidi"/>
          <w:i/>
        </w:rPr>
        <w:t>‘a</w:t>
      </w:r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iCs/>
        </w:rPr>
        <w:t>cronique</w:t>
      </w:r>
      <w:proofErr w:type="spellEnd"/>
      <w:r w:rsidRPr="006E4160">
        <w:rPr>
          <w:rFonts w:asciiTheme="majorBidi" w:hAnsiTheme="majorBidi" w:cstheme="majorBidi"/>
          <w:i/>
          <w:iCs/>
        </w:rPr>
        <w:t xml:space="preserve"> anonyme</w:t>
      </w:r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 xml:space="preserve">. tr. Par E. </w:t>
      </w:r>
      <w:proofErr w:type="spellStart"/>
      <w:r w:rsidRPr="006E4160">
        <w:rPr>
          <w:rFonts w:asciiTheme="majorBidi" w:hAnsiTheme="majorBidi" w:cstheme="majorBidi"/>
        </w:rPr>
        <w:t>Lafuente</w:t>
      </w:r>
      <w:proofErr w:type="spellEnd"/>
      <w:r w:rsidRPr="006E4160">
        <w:rPr>
          <w:rFonts w:asciiTheme="majorBidi" w:hAnsiTheme="majorBidi" w:cstheme="majorBidi"/>
        </w:rPr>
        <w:t xml:space="preserve"> y Alcantara, </w:t>
      </w:r>
      <w:proofErr w:type="spellStart"/>
      <w:r w:rsidRPr="006E4160">
        <w:rPr>
          <w:rFonts w:asciiTheme="majorBidi" w:hAnsiTheme="majorBidi" w:cstheme="majorBidi"/>
          <w:i/>
        </w:rPr>
        <w:t>Aḫbār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majmū</w:t>
      </w:r>
      <w:proofErr w:type="spellEnd"/>
      <w:r w:rsidRPr="006E4160">
        <w:rPr>
          <w:rFonts w:asciiTheme="majorBidi" w:hAnsiTheme="majorBidi" w:cstheme="majorBidi"/>
          <w:i/>
        </w:rPr>
        <w:t xml:space="preserve">‘a, </w:t>
      </w:r>
      <w:proofErr w:type="spellStart"/>
      <w:r w:rsidRPr="006E4160">
        <w:rPr>
          <w:rFonts w:asciiTheme="majorBidi" w:hAnsiTheme="majorBidi" w:cstheme="majorBidi"/>
          <w:i/>
        </w:rPr>
        <w:t>Cronica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anonima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del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siglo</w:t>
      </w:r>
      <w:proofErr w:type="spellEnd"/>
      <w:r w:rsidRPr="006E4160">
        <w:rPr>
          <w:rFonts w:asciiTheme="majorBidi" w:hAnsiTheme="majorBidi" w:cstheme="majorBidi"/>
          <w:i/>
        </w:rPr>
        <w:t xml:space="preserve"> XI</w:t>
      </w:r>
      <w:r w:rsidRPr="006E4160">
        <w:rPr>
          <w:rFonts w:asciiTheme="majorBidi" w:hAnsiTheme="majorBidi" w:cstheme="majorBidi"/>
        </w:rPr>
        <w:t>, Madrid, 1867.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>al-</w:t>
      </w:r>
      <w:proofErr w:type="spellStart"/>
      <w:r w:rsidRPr="006E4160">
        <w:rPr>
          <w:rFonts w:asciiTheme="majorBidi" w:hAnsiTheme="majorBidi" w:cstheme="majorBidi"/>
        </w:rPr>
        <w:t>Bādisî</w:t>
      </w:r>
      <w:proofErr w:type="spellEnd"/>
      <w:r w:rsidRPr="006E4160">
        <w:rPr>
          <w:rFonts w:asciiTheme="majorBidi" w:hAnsiTheme="majorBidi" w:cstheme="majorBidi"/>
        </w:rPr>
        <w:t>, ‘</w:t>
      </w:r>
      <w:proofErr w:type="spellStart"/>
      <w:r w:rsidRPr="006E4160">
        <w:rPr>
          <w:rFonts w:asciiTheme="majorBidi" w:hAnsiTheme="majorBidi" w:cstheme="majorBidi"/>
        </w:rPr>
        <w:t>Abd</w:t>
      </w:r>
      <w:proofErr w:type="spellEnd"/>
      <w:r w:rsidRPr="006E4160">
        <w:rPr>
          <w:rFonts w:asciiTheme="majorBidi" w:hAnsiTheme="majorBidi" w:cstheme="majorBidi"/>
        </w:rPr>
        <w:t xml:space="preserve"> al-</w:t>
      </w:r>
      <w:proofErr w:type="spellStart"/>
      <w:r w:rsidRPr="006E4160">
        <w:rPr>
          <w:rFonts w:asciiTheme="majorBidi" w:hAnsiTheme="majorBidi" w:cstheme="majorBidi"/>
        </w:rPr>
        <w:t>Ḥaqq</w:t>
      </w:r>
      <w:proofErr w:type="spellEnd"/>
      <w:r w:rsidRPr="006E4160">
        <w:rPr>
          <w:rFonts w:asciiTheme="majorBidi" w:hAnsiTheme="majorBidi" w:cstheme="majorBidi"/>
        </w:rPr>
        <w:t>, Al-</w:t>
      </w:r>
      <w:proofErr w:type="spellStart"/>
      <w:r w:rsidRPr="006E4160">
        <w:rPr>
          <w:rFonts w:asciiTheme="majorBidi" w:hAnsiTheme="majorBidi" w:cstheme="majorBidi"/>
          <w:i/>
        </w:rPr>
        <w:t>Maqṣad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Charīf</w:t>
      </w:r>
      <w:proofErr w:type="spellEnd"/>
      <w:r w:rsidRPr="006E4160">
        <w:rPr>
          <w:rFonts w:asciiTheme="majorBidi" w:hAnsiTheme="majorBidi" w:cstheme="majorBidi"/>
          <w:i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</w:rPr>
        <w:t>wa</w:t>
      </w:r>
      <w:proofErr w:type="spellEnd"/>
      <w:r w:rsidRPr="006E4160">
        <w:rPr>
          <w:rFonts w:asciiTheme="majorBidi" w:hAnsiTheme="majorBidi" w:cstheme="majorBidi"/>
          <w:i/>
        </w:rPr>
        <w:t>-l-</w:t>
      </w:r>
      <w:proofErr w:type="spellStart"/>
      <w:r w:rsidRPr="006E4160">
        <w:rPr>
          <w:rFonts w:asciiTheme="majorBidi" w:hAnsiTheme="majorBidi" w:cstheme="majorBidi"/>
          <w:i/>
        </w:rPr>
        <w:t>marza</w:t>
      </w:r>
      <w:proofErr w:type="spellEnd"/>
      <w:r w:rsidRPr="006E4160">
        <w:rPr>
          <w:rFonts w:asciiTheme="majorBidi" w:hAnsiTheme="majorBidi" w:cstheme="majorBidi"/>
          <w:i/>
        </w:rPr>
        <w:t>' al-</w:t>
      </w:r>
      <w:proofErr w:type="spellStart"/>
      <w:r w:rsidRPr="006E4160">
        <w:rPr>
          <w:rFonts w:asciiTheme="majorBidi" w:hAnsiTheme="majorBidi" w:cstheme="majorBidi"/>
          <w:i/>
        </w:rPr>
        <w:t>laṭif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fī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ḏikr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ṣulaḥā</w:t>
      </w:r>
      <w:proofErr w:type="spellEnd"/>
      <w:r w:rsidRPr="006E4160">
        <w:rPr>
          <w:rFonts w:asciiTheme="majorBidi" w:hAnsiTheme="majorBidi" w:cstheme="majorBidi"/>
          <w:i/>
        </w:rPr>
        <w:t>' al-</w:t>
      </w:r>
      <w:proofErr w:type="spellStart"/>
      <w:r w:rsidRPr="006E4160">
        <w:rPr>
          <w:rFonts w:asciiTheme="majorBidi" w:hAnsiTheme="majorBidi" w:cstheme="majorBidi"/>
          <w:i/>
        </w:rPr>
        <w:t>Rīf</w:t>
      </w:r>
      <w:proofErr w:type="spellEnd"/>
      <w:r w:rsidRPr="006E4160">
        <w:rPr>
          <w:rFonts w:asciiTheme="majorBidi" w:hAnsiTheme="majorBidi" w:cstheme="majorBidi"/>
        </w:rPr>
        <w:t xml:space="preserve">, trad. G.S. Colin, </w:t>
      </w:r>
      <w:r w:rsidRPr="006E4160">
        <w:rPr>
          <w:rFonts w:asciiTheme="majorBidi" w:hAnsiTheme="majorBidi" w:cstheme="majorBidi"/>
          <w:i/>
        </w:rPr>
        <w:t>Vie des Saints du Rif</w:t>
      </w:r>
      <w:r w:rsidRPr="006E4160">
        <w:rPr>
          <w:rFonts w:asciiTheme="majorBidi" w:hAnsiTheme="majorBidi" w:cstheme="majorBidi"/>
        </w:rPr>
        <w:t>, Paris, 1926.</w:t>
      </w:r>
    </w:p>
    <w:p w:rsidR="006E4160" w:rsidRPr="006E4160" w:rsidRDefault="006E4160" w:rsidP="006E4160">
      <w:pPr>
        <w:pStyle w:val="Textebrut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E4160">
        <w:rPr>
          <w:rFonts w:asciiTheme="majorBidi" w:hAnsiTheme="majorBidi" w:cstheme="majorBidi"/>
          <w:sz w:val="22"/>
          <w:szCs w:val="22"/>
        </w:rPr>
        <w:t>al-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Marrākušî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>, ‛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Abd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Wāḥid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Kiṭāb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Mu‛jib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fî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tajlāṣ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aḫbār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Maġrib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trad. E.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Fagnan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r w:rsidRPr="006E4160">
        <w:rPr>
          <w:rFonts w:asciiTheme="majorBidi" w:hAnsiTheme="majorBidi" w:cstheme="majorBidi"/>
          <w:i/>
          <w:sz w:val="22"/>
          <w:szCs w:val="22"/>
        </w:rPr>
        <w:t>Histoire des Almohades</w:t>
      </w:r>
      <w:r w:rsidRPr="006E4160">
        <w:rPr>
          <w:rFonts w:asciiTheme="majorBidi" w:hAnsiTheme="majorBidi" w:cstheme="majorBidi"/>
          <w:sz w:val="22"/>
          <w:szCs w:val="22"/>
        </w:rPr>
        <w:t>, Alger, 1893, Le Caire 1963.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  <w:lang w:val="nl-NL"/>
        </w:rPr>
      </w:pPr>
      <w:proofErr w:type="spellStart"/>
      <w:r w:rsidRPr="006E4160">
        <w:rPr>
          <w:rFonts w:asciiTheme="majorBidi" w:hAnsiTheme="majorBidi" w:cstheme="majorBidi"/>
          <w:lang w:val="nl-NL"/>
        </w:rPr>
        <w:t>al-Nāṣiri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lang w:val="nl-NL"/>
        </w:rPr>
        <w:t>Aḥmad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b. </w:t>
      </w:r>
      <w:proofErr w:type="spellStart"/>
      <w:r w:rsidRPr="006E4160">
        <w:rPr>
          <w:rFonts w:asciiTheme="majorBidi" w:hAnsiTheme="majorBidi" w:cstheme="majorBidi"/>
          <w:lang w:val="nl-NL"/>
        </w:rPr>
        <w:t>Ḫālid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al-Salaw</w:t>
      </w:r>
      <w:r w:rsidRPr="006E4160">
        <w:rPr>
          <w:rFonts w:asciiTheme="majorBidi" w:hAnsiTheme="majorBidi" w:cstheme="majorBidi"/>
          <w:i/>
          <w:lang w:val="nl-NL"/>
        </w:rPr>
        <w:t>ī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Kitāb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al-Istiqṣa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li-aḫbār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duwal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al-Maghrib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al-aqṣā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lang w:val="nl-NL"/>
        </w:rPr>
        <w:t>tr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. </w:t>
      </w:r>
      <w:proofErr w:type="spellStart"/>
      <w:r w:rsidRPr="006E4160">
        <w:rPr>
          <w:rFonts w:asciiTheme="majorBidi" w:hAnsiTheme="majorBidi" w:cstheme="majorBidi"/>
          <w:lang w:val="nl-NL"/>
        </w:rPr>
        <w:t>Hamet</w:t>
      </w:r>
      <w:proofErr w:type="spellEnd"/>
      <w:r w:rsidRPr="006E4160">
        <w:rPr>
          <w:rFonts w:asciiTheme="majorBidi" w:hAnsiTheme="majorBidi" w:cstheme="majorBidi"/>
          <w:lang w:val="nl-NL"/>
        </w:rPr>
        <w:t>, Paris, 1927.</w:t>
      </w:r>
    </w:p>
    <w:p w:rsidR="006E4160" w:rsidRPr="006E4160" w:rsidRDefault="006E4160" w:rsidP="006E4160">
      <w:pPr>
        <w:pStyle w:val="Textebrut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al-Numan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(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Qadi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),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al-Majālis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proofErr w:type="gram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wa</w:t>
      </w:r>
      <w:proofErr w:type="spellEnd"/>
      <w:proofErr w:type="gram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al-Musāyarāt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ed. </w:t>
      </w:r>
      <w:r w:rsidRPr="006E4160">
        <w:rPr>
          <w:rFonts w:asciiTheme="majorBidi" w:hAnsiTheme="majorBidi" w:cstheme="majorBidi"/>
          <w:sz w:val="22"/>
          <w:szCs w:val="22"/>
        </w:rPr>
        <w:t xml:space="preserve">H.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Feki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I.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Chabbouh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 et M.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Ya'lawi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>, Tunis, 1978.</w:t>
      </w:r>
    </w:p>
    <w:p w:rsidR="006E4160" w:rsidRPr="006E4160" w:rsidRDefault="006E4160" w:rsidP="006E4160">
      <w:pPr>
        <w:pStyle w:val="Textebrut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E4160">
        <w:rPr>
          <w:rFonts w:asciiTheme="majorBidi" w:hAnsiTheme="majorBidi" w:cstheme="majorBidi"/>
          <w:sz w:val="22"/>
          <w:szCs w:val="22"/>
        </w:rPr>
        <w:t>al-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Razī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Anales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palatinos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del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califa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de Cordoba al-Hakam II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por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Isa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Aḥmad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Razī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(971-75),</w:t>
      </w:r>
      <w:r w:rsidRPr="006E4160">
        <w:rPr>
          <w:rFonts w:asciiTheme="majorBidi" w:hAnsiTheme="majorBidi" w:cstheme="majorBidi"/>
          <w:sz w:val="22"/>
          <w:szCs w:val="22"/>
        </w:rPr>
        <w:t xml:space="preserve"> tr. Emilio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Garcai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 Gomez, Madrid, 1967.</w:t>
      </w:r>
    </w:p>
    <w:p w:rsidR="006E4160" w:rsidRPr="006E4160" w:rsidRDefault="006E4160" w:rsidP="006E4160">
      <w:pPr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lang w:val="nl-NL"/>
        </w:rPr>
      </w:pPr>
      <w:proofErr w:type="spellStart"/>
      <w:r w:rsidRPr="006E4160">
        <w:rPr>
          <w:rFonts w:asciiTheme="majorBidi" w:hAnsiTheme="majorBidi" w:cstheme="majorBidi"/>
          <w:lang w:val="nl-NL"/>
        </w:rPr>
        <w:t>al-Tenessy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Abou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Abd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Allah Mohammed </w:t>
      </w:r>
      <w:proofErr w:type="spellStart"/>
      <w:r w:rsidRPr="006E4160">
        <w:rPr>
          <w:rFonts w:asciiTheme="majorBidi" w:hAnsiTheme="majorBidi" w:cstheme="majorBidi"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Abd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al-Djalil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Histoire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des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Beni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Zeiyan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rois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de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Tlemcen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par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l’imam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Cidi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Abou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Abd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Allah Mohammed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Abd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el-Djelyl</w:t>
      </w:r>
      <w:proofErr w:type="spellEnd"/>
      <w:r w:rsidRPr="006E4160">
        <w:rPr>
          <w:rFonts w:asciiTheme="majorBidi" w:hAnsiTheme="majorBidi" w:cstheme="majorBidi"/>
          <w:i/>
          <w:iCs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lang w:val="nl-NL"/>
        </w:rPr>
        <w:t>el-Tenessy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trad. J.-J.L. </w:t>
      </w:r>
      <w:proofErr w:type="spellStart"/>
      <w:r w:rsidRPr="006E4160">
        <w:rPr>
          <w:rFonts w:asciiTheme="majorBidi" w:hAnsiTheme="majorBidi" w:cstheme="majorBidi"/>
          <w:lang w:val="nl-NL"/>
        </w:rPr>
        <w:t>Bargès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Paris, 1852. </w:t>
      </w:r>
    </w:p>
    <w:p w:rsidR="006E4160" w:rsidRPr="006E4160" w:rsidRDefault="006E4160" w:rsidP="006E4160">
      <w:pPr>
        <w:pStyle w:val="Textebrut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2"/>
          <w:szCs w:val="22"/>
          <w:lang w:val="nl-NL"/>
        </w:rPr>
      </w:pP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al-Tenessy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Abou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Abd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Allah Mohammed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Abd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al-Djalil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Complément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de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l’histoire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des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Beni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Zeiyan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Bargès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>, J. J. L., Paris, 1887.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proofErr w:type="spellStart"/>
      <w:r w:rsidRPr="006E4160">
        <w:rPr>
          <w:rFonts w:asciiTheme="majorBidi" w:hAnsiTheme="majorBidi" w:cstheme="majorBidi"/>
        </w:rPr>
        <w:t>Huici</w:t>
      </w:r>
      <w:proofErr w:type="spellEnd"/>
      <w:r w:rsidRPr="006E4160">
        <w:rPr>
          <w:rFonts w:asciiTheme="majorBidi" w:hAnsiTheme="majorBidi" w:cstheme="majorBidi"/>
        </w:rPr>
        <w:t xml:space="preserve"> Miranda, A</w:t>
      </w:r>
      <w:r w:rsidRPr="006E4160">
        <w:rPr>
          <w:rFonts w:asciiTheme="majorBidi" w:hAnsiTheme="majorBidi" w:cstheme="majorBidi"/>
          <w:i/>
        </w:rPr>
        <w:t xml:space="preserve">., </w:t>
      </w:r>
      <w:proofErr w:type="spellStart"/>
      <w:r w:rsidRPr="006E4160">
        <w:rPr>
          <w:rFonts w:asciiTheme="majorBidi" w:hAnsiTheme="majorBidi" w:cstheme="majorBidi"/>
          <w:i/>
        </w:rPr>
        <w:t>Colleción</w:t>
      </w:r>
      <w:proofErr w:type="spellEnd"/>
      <w:r w:rsidRPr="006E4160">
        <w:rPr>
          <w:rFonts w:asciiTheme="majorBidi" w:hAnsiTheme="majorBidi" w:cstheme="majorBidi"/>
          <w:i/>
        </w:rPr>
        <w:t xml:space="preserve"> de </w:t>
      </w:r>
      <w:proofErr w:type="spellStart"/>
      <w:r w:rsidRPr="006E4160">
        <w:rPr>
          <w:rFonts w:asciiTheme="majorBidi" w:hAnsiTheme="majorBidi" w:cstheme="majorBidi"/>
          <w:i/>
        </w:rPr>
        <w:t>Crónicas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árabes</w:t>
      </w:r>
      <w:proofErr w:type="spellEnd"/>
      <w:r w:rsidRPr="006E4160">
        <w:rPr>
          <w:rFonts w:asciiTheme="majorBidi" w:hAnsiTheme="majorBidi" w:cstheme="majorBidi"/>
          <w:i/>
        </w:rPr>
        <w:t xml:space="preserve"> de la </w:t>
      </w:r>
      <w:proofErr w:type="spellStart"/>
      <w:r w:rsidRPr="006E4160">
        <w:rPr>
          <w:rFonts w:asciiTheme="majorBidi" w:hAnsiTheme="majorBidi" w:cstheme="majorBidi"/>
          <w:i/>
        </w:rPr>
        <w:t>Reconquista</w:t>
      </w:r>
      <w:proofErr w:type="spellEnd"/>
      <w:r w:rsidRPr="006E4160">
        <w:rPr>
          <w:rFonts w:asciiTheme="majorBidi" w:hAnsiTheme="majorBidi" w:cstheme="majorBidi"/>
          <w:i/>
        </w:rPr>
        <w:t>,</w:t>
      </w:r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Tetouan</w:t>
      </w:r>
      <w:proofErr w:type="spellEnd"/>
      <w:r w:rsidRPr="006E4160">
        <w:rPr>
          <w:rFonts w:asciiTheme="majorBidi" w:hAnsiTheme="majorBidi" w:cstheme="majorBidi"/>
        </w:rPr>
        <w:t>, 1953-1954.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proofErr w:type="spellStart"/>
      <w:r w:rsidRPr="006E4160">
        <w:rPr>
          <w:rFonts w:asciiTheme="majorBidi" w:hAnsiTheme="majorBidi" w:cstheme="majorBidi"/>
        </w:rPr>
        <w:t>Huici</w:t>
      </w:r>
      <w:proofErr w:type="spellEnd"/>
      <w:r w:rsidRPr="006E4160">
        <w:rPr>
          <w:rFonts w:asciiTheme="majorBidi" w:hAnsiTheme="majorBidi" w:cstheme="majorBidi"/>
        </w:rPr>
        <w:t xml:space="preserve"> Miranda, A., </w:t>
      </w:r>
      <w:r w:rsidRPr="006E4160">
        <w:rPr>
          <w:rFonts w:asciiTheme="majorBidi" w:hAnsiTheme="majorBidi" w:cstheme="majorBidi"/>
          <w:i/>
        </w:rPr>
        <w:t>al-</w:t>
      </w:r>
      <w:proofErr w:type="spellStart"/>
      <w:r w:rsidRPr="006E4160">
        <w:rPr>
          <w:rFonts w:asciiTheme="majorBidi" w:hAnsiTheme="majorBidi" w:cstheme="majorBidi"/>
          <w:i/>
        </w:rPr>
        <w:t>Ḥulal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Mawšiyya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fî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ḏikr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aḫbār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Marrākušiya</w:t>
      </w:r>
      <w:proofErr w:type="spellEnd"/>
      <w:r w:rsidRPr="006E4160">
        <w:rPr>
          <w:rFonts w:asciiTheme="majorBidi" w:hAnsiTheme="majorBidi" w:cstheme="majorBidi"/>
          <w:i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</w:rPr>
        <w:t>cronica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anonima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>. I. </w:t>
      </w:r>
      <w:proofErr w:type="spellStart"/>
      <w:r w:rsidRPr="006E4160">
        <w:rPr>
          <w:rFonts w:asciiTheme="majorBidi" w:hAnsiTheme="majorBidi" w:cstheme="majorBidi"/>
        </w:rPr>
        <w:t>Allouche</w:t>
      </w:r>
      <w:proofErr w:type="spellEnd"/>
      <w:r w:rsidRPr="006E4160">
        <w:rPr>
          <w:rFonts w:asciiTheme="majorBidi" w:hAnsiTheme="majorBidi" w:cstheme="majorBidi"/>
        </w:rPr>
        <w:t xml:space="preserve">, Rabat, 1936, </w:t>
      </w:r>
      <w:proofErr w:type="spellStart"/>
      <w:r w:rsidRPr="006E4160">
        <w:rPr>
          <w:rFonts w:asciiTheme="majorBidi" w:hAnsiTheme="majorBidi" w:cstheme="majorBidi"/>
        </w:rPr>
        <w:t>ed.trad.</w:t>
      </w:r>
      <w:proofErr w:type="spellEnd"/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Huici</w:t>
      </w:r>
      <w:proofErr w:type="spellEnd"/>
      <w:r w:rsidRPr="006E4160">
        <w:rPr>
          <w:rFonts w:asciiTheme="majorBidi" w:hAnsiTheme="majorBidi" w:cstheme="majorBidi"/>
        </w:rPr>
        <w:t xml:space="preserve"> Miranda, </w:t>
      </w:r>
      <w:proofErr w:type="spellStart"/>
      <w:r w:rsidRPr="006E4160">
        <w:rPr>
          <w:rFonts w:asciiTheme="majorBidi" w:hAnsiTheme="majorBidi" w:cstheme="majorBidi"/>
        </w:rPr>
        <w:t>Tetouan</w:t>
      </w:r>
      <w:proofErr w:type="spellEnd"/>
      <w:r w:rsidRPr="006E4160">
        <w:rPr>
          <w:rFonts w:asciiTheme="majorBidi" w:hAnsiTheme="majorBidi" w:cstheme="majorBidi"/>
        </w:rPr>
        <w:t>, 1952.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 xml:space="preserve">Ibn </w:t>
      </w:r>
      <w:proofErr w:type="spellStart"/>
      <w:r w:rsidRPr="006E4160">
        <w:rPr>
          <w:rFonts w:asciiTheme="majorBidi" w:hAnsiTheme="majorBidi" w:cstheme="majorBidi"/>
        </w:rPr>
        <w:t>Abī</w:t>
      </w:r>
      <w:proofErr w:type="spellEnd"/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Zahr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Al-</w:t>
      </w:r>
      <w:r w:rsidRPr="006E4160">
        <w:rPr>
          <w:rFonts w:asciiTheme="majorBidi" w:hAnsiTheme="majorBidi" w:cstheme="majorBidi"/>
          <w:i/>
          <w:iCs/>
        </w:rPr>
        <w:t>Anis</w:t>
      </w:r>
      <w:proofErr w:type="spellEnd"/>
      <w:r w:rsidRPr="006E4160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iCs/>
        </w:rPr>
        <w:t>muṭrib</w:t>
      </w:r>
      <w:proofErr w:type="spellEnd"/>
      <w:r w:rsidRPr="006E416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</w:rPr>
        <w:t>fī</w:t>
      </w:r>
      <w:proofErr w:type="spellEnd"/>
      <w:r w:rsidRPr="006E416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</w:rPr>
        <w:t>rawḍ</w:t>
      </w:r>
      <w:proofErr w:type="spellEnd"/>
      <w:r w:rsidRPr="006E4160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iCs/>
        </w:rPr>
        <w:t>qirtās</w:t>
      </w:r>
      <w:proofErr w:type="spellEnd"/>
      <w:r w:rsidRPr="006E4160">
        <w:rPr>
          <w:rFonts w:asciiTheme="majorBidi" w:hAnsiTheme="majorBidi" w:cstheme="majorBidi"/>
        </w:rPr>
        <w:t xml:space="preserve">, tr. Ambrosio </w:t>
      </w:r>
      <w:proofErr w:type="spellStart"/>
      <w:r w:rsidRPr="006E4160">
        <w:rPr>
          <w:rFonts w:asciiTheme="majorBidi" w:hAnsiTheme="majorBidi" w:cstheme="majorBidi"/>
        </w:rPr>
        <w:t>Huici</w:t>
      </w:r>
      <w:proofErr w:type="spellEnd"/>
      <w:r w:rsidRPr="006E4160">
        <w:rPr>
          <w:rFonts w:asciiTheme="majorBidi" w:hAnsiTheme="majorBidi" w:cstheme="majorBidi"/>
        </w:rPr>
        <w:t xml:space="preserve"> Miranda, Valence, 1964.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ind w:right="274"/>
        <w:jc w:val="both"/>
        <w:rPr>
          <w:rFonts w:asciiTheme="majorBidi" w:hAnsiTheme="majorBidi" w:cstheme="majorBidi"/>
        </w:rPr>
      </w:pPr>
      <w:proofErr w:type="spellStart"/>
      <w:r w:rsidRPr="006E4160">
        <w:rPr>
          <w:rFonts w:asciiTheme="majorBidi" w:hAnsiTheme="majorBidi" w:cstheme="majorBidi"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al-Hakam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Futuh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Ifriqiya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proofErr w:type="gramStart"/>
      <w:r w:rsidRPr="006E4160">
        <w:rPr>
          <w:rFonts w:asciiTheme="majorBidi" w:hAnsiTheme="majorBidi" w:cstheme="majorBidi"/>
          <w:i/>
          <w:lang w:val="nl-NL"/>
        </w:rPr>
        <w:t>wa</w:t>
      </w:r>
      <w:proofErr w:type="gramEnd"/>
      <w:r w:rsidRPr="006E4160">
        <w:rPr>
          <w:rFonts w:asciiTheme="majorBidi" w:hAnsiTheme="majorBidi" w:cstheme="majorBidi"/>
          <w:i/>
          <w:lang w:val="nl-NL"/>
        </w:rPr>
        <w:t>'l-Andalus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ed. et </w:t>
      </w:r>
      <w:proofErr w:type="spellStart"/>
      <w:r w:rsidRPr="006E4160">
        <w:rPr>
          <w:rFonts w:asciiTheme="majorBidi" w:hAnsiTheme="majorBidi" w:cstheme="majorBidi"/>
          <w:lang w:val="nl-NL"/>
        </w:rPr>
        <w:t>trd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. </w:t>
      </w:r>
      <w:r w:rsidRPr="006E4160">
        <w:rPr>
          <w:rFonts w:asciiTheme="majorBidi" w:hAnsiTheme="majorBidi" w:cstheme="majorBidi"/>
        </w:rPr>
        <w:t xml:space="preserve">A. </w:t>
      </w:r>
      <w:proofErr w:type="spellStart"/>
      <w:r w:rsidRPr="006E4160">
        <w:rPr>
          <w:rFonts w:asciiTheme="majorBidi" w:hAnsiTheme="majorBidi" w:cstheme="majorBidi"/>
        </w:rPr>
        <w:t>Gateau</w:t>
      </w:r>
      <w:proofErr w:type="spellEnd"/>
      <w:r w:rsidRPr="006E4160">
        <w:rPr>
          <w:rFonts w:asciiTheme="majorBidi" w:hAnsiTheme="majorBidi" w:cstheme="majorBidi"/>
        </w:rPr>
        <w:t>, La conquête de l'Afrique du nord et de l'Espagne, Alger, 1943.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ind w:right="274"/>
        <w:jc w:val="both"/>
        <w:rPr>
          <w:rFonts w:asciiTheme="majorBidi" w:hAnsiTheme="majorBidi" w:cstheme="majorBidi"/>
          <w:lang w:val="nl-NL"/>
        </w:rPr>
      </w:pPr>
      <w:proofErr w:type="spellStart"/>
      <w:r w:rsidRPr="006E4160">
        <w:rPr>
          <w:rFonts w:asciiTheme="majorBidi" w:hAnsiTheme="majorBidi" w:cstheme="majorBidi"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al-Abbār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Kitāb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al-Hulla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al-Siyāra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>'</w:t>
      </w:r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lang w:val="nl-NL"/>
        </w:rPr>
        <w:t>Le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Caire</w:t>
      </w:r>
      <w:proofErr w:type="spellEnd"/>
      <w:r w:rsidRPr="006E4160">
        <w:rPr>
          <w:rFonts w:asciiTheme="majorBidi" w:hAnsiTheme="majorBidi" w:cstheme="majorBidi"/>
          <w:lang w:val="nl-NL"/>
        </w:rPr>
        <w:t>, 1963.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ind w:right="274"/>
        <w:jc w:val="both"/>
        <w:rPr>
          <w:rFonts w:asciiTheme="majorBidi" w:hAnsiTheme="majorBidi" w:cstheme="majorBidi"/>
          <w:lang w:val="nl-NL"/>
        </w:rPr>
      </w:pPr>
      <w:proofErr w:type="spellStart"/>
      <w:r w:rsidRPr="006E4160">
        <w:rPr>
          <w:rFonts w:asciiTheme="majorBidi" w:hAnsiTheme="majorBidi" w:cstheme="majorBidi"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al-Ahmar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Rawḍat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al-Nisrīn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fî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dawlat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Banū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Marīn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gramStart"/>
      <w:r w:rsidRPr="006E4160">
        <w:rPr>
          <w:rFonts w:asciiTheme="majorBidi" w:hAnsiTheme="majorBidi" w:cstheme="majorBidi"/>
          <w:lang w:val="nl-NL"/>
        </w:rPr>
        <w:t>ed</w:t>
      </w:r>
      <w:proofErr w:type="gramEnd"/>
      <w:r w:rsidRPr="006E4160">
        <w:rPr>
          <w:rFonts w:asciiTheme="majorBidi" w:hAnsiTheme="majorBidi" w:cstheme="majorBidi"/>
          <w:lang w:val="nl-NL"/>
        </w:rPr>
        <w:t xml:space="preserve">. </w:t>
      </w:r>
      <w:r w:rsidRPr="006E4160">
        <w:rPr>
          <w:rFonts w:asciiTheme="majorBidi" w:hAnsiTheme="majorBidi" w:cstheme="majorBidi"/>
        </w:rPr>
        <w:t xml:space="preserve">Trad. G. Bouali, G. </w:t>
      </w:r>
      <w:proofErr w:type="spellStart"/>
      <w:r w:rsidRPr="006E4160">
        <w:rPr>
          <w:rFonts w:asciiTheme="majorBidi" w:hAnsiTheme="majorBidi" w:cstheme="majorBidi"/>
        </w:rPr>
        <w:t>Marçais</w:t>
      </w:r>
      <w:proofErr w:type="spellEnd"/>
      <w:r w:rsidRPr="006E4160">
        <w:rPr>
          <w:rFonts w:asciiTheme="majorBidi" w:hAnsiTheme="majorBidi" w:cstheme="majorBidi"/>
        </w:rPr>
        <w:t>, Paris, 1917.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>Ibn al-Ath</w:t>
      </w:r>
      <w:r w:rsidRPr="006E4160">
        <w:rPr>
          <w:rFonts w:asciiTheme="majorBidi" w:hAnsiTheme="majorBidi" w:cstheme="majorBidi"/>
          <w:i/>
          <w:lang w:val="nl-NL"/>
        </w:rPr>
        <w:t>ī</w:t>
      </w:r>
      <w:r w:rsidRPr="006E4160">
        <w:rPr>
          <w:rFonts w:asciiTheme="majorBidi" w:hAnsiTheme="majorBidi" w:cstheme="majorBidi"/>
        </w:rPr>
        <w:t xml:space="preserve">r, </w:t>
      </w:r>
      <w:r w:rsidRPr="006E4160">
        <w:rPr>
          <w:rFonts w:asciiTheme="majorBidi" w:hAnsiTheme="majorBidi" w:cstheme="majorBidi"/>
          <w:i/>
        </w:rPr>
        <w:t>Annales de l'Espagne et du Maghreb</w:t>
      </w:r>
      <w:r w:rsidRPr="006E4160">
        <w:rPr>
          <w:rFonts w:asciiTheme="majorBidi" w:hAnsiTheme="majorBidi" w:cstheme="majorBidi"/>
        </w:rPr>
        <w:t xml:space="preserve">, trad. E. </w:t>
      </w:r>
      <w:proofErr w:type="spellStart"/>
      <w:r w:rsidRPr="006E4160">
        <w:rPr>
          <w:rFonts w:asciiTheme="majorBidi" w:hAnsiTheme="majorBidi" w:cstheme="majorBidi"/>
        </w:rPr>
        <w:t>Fagnan</w:t>
      </w:r>
      <w:proofErr w:type="spellEnd"/>
      <w:r w:rsidRPr="006E4160">
        <w:rPr>
          <w:rFonts w:asciiTheme="majorBidi" w:hAnsiTheme="majorBidi" w:cstheme="majorBidi"/>
        </w:rPr>
        <w:t>, Alger, 1901.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  <w:lang w:val="nl-NL"/>
        </w:rPr>
      </w:pPr>
      <w:proofErr w:type="spellStart"/>
      <w:r w:rsidRPr="006E4160">
        <w:rPr>
          <w:rFonts w:asciiTheme="majorBidi" w:hAnsiTheme="majorBidi" w:cstheme="majorBidi"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lang w:val="nl-NL"/>
        </w:rPr>
        <w:t>Hammad</w:t>
      </w:r>
      <w:proofErr w:type="spellEnd"/>
      <w:r w:rsidRPr="006E4160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Tarikh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Mulūk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Bani</w:t>
      </w:r>
      <w:proofErr w:type="spellEnd"/>
      <w:r w:rsidRPr="006E4160">
        <w:rPr>
          <w:rFonts w:asciiTheme="majorBidi" w:hAnsiTheme="majorBidi" w:cstheme="majorBidi"/>
          <w:i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lang w:val="nl-NL"/>
        </w:rPr>
        <w:t>Ubayd</w:t>
      </w:r>
      <w:proofErr w:type="spellEnd"/>
      <w:r w:rsidRPr="006E4160">
        <w:rPr>
          <w:rFonts w:asciiTheme="majorBidi" w:hAnsiTheme="majorBidi" w:cstheme="majorBidi"/>
          <w:lang w:val="nl-NL"/>
        </w:rPr>
        <w:t>, Tunis, 1987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 xml:space="preserve">Ibn </w:t>
      </w:r>
      <w:proofErr w:type="spellStart"/>
      <w:r w:rsidRPr="006E4160">
        <w:rPr>
          <w:rFonts w:asciiTheme="majorBidi" w:hAnsiTheme="majorBidi" w:cstheme="majorBidi"/>
        </w:rPr>
        <w:t>Ḥayyān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</w:rPr>
        <w:t>Kiṭāb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Muqtabis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fî</w:t>
      </w:r>
      <w:proofErr w:type="spellEnd"/>
      <w:r w:rsidRPr="006E4160">
        <w:rPr>
          <w:rFonts w:asciiTheme="majorBidi" w:hAnsiTheme="majorBidi" w:cstheme="majorBidi"/>
          <w:i/>
        </w:rPr>
        <w:t xml:space="preserve"> ta'</w:t>
      </w:r>
      <w:proofErr w:type="spellStart"/>
      <w:r w:rsidRPr="006E4160">
        <w:rPr>
          <w:rFonts w:asciiTheme="majorBidi" w:hAnsiTheme="majorBidi" w:cstheme="majorBidi"/>
          <w:i/>
        </w:rPr>
        <w:t>riḫ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rijāl</w:t>
      </w:r>
      <w:proofErr w:type="spellEnd"/>
      <w:r w:rsidRPr="006E4160">
        <w:rPr>
          <w:rFonts w:asciiTheme="majorBidi" w:hAnsiTheme="majorBidi" w:cstheme="majorBidi"/>
          <w:i/>
        </w:rPr>
        <w:t xml:space="preserve"> al-Andalus</w:t>
      </w:r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 xml:space="preserve">. partielle </w:t>
      </w:r>
      <w:proofErr w:type="spellStart"/>
      <w:r w:rsidRPr="006E4160">
        <w:rPr>
          <w:rFonts w:asciiTheme="majorBidi" w:hAnsiTheme="majorBidi" w:cstheme="majorBidi"/>
        </w:rPr>
        <w:t>R.P</w:t>
      </w:r>
      <w:proofErr w:type="spellEnd"/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Melchor</w:t>
      </w:r>
      <w:proofErr w:type="spellEnd"/>
      <w:r w:rsidRPr="006E4160">
        <w:rPr>
          <w:rFonts w:asciiTheme="majorBidi" w:hAnsiTheme="majorBidi" w:cstheme="majorBidi"/>
        </w:rPr>
        <w:t xml:space="preserve">  Martinez </w:t>
      </w:r>
      <w:proofErr w:type="spellStart"/>
      <w:r w:rsidRPr="006E4160">
        <w:rPr>
          <w:rFonts w:asciiTheme="majorBidi" w:hAnsiTheme="majorBidi" w:cstheme="majorBidi"/>
        </w:rPr>
        <w:t>Antuña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</w:rPr>
        <w:t>Cronique</w:t>
      </w:r>
      <w:proofErr w:type="spellEnd"/>
      <w:r w:rsidRPr="006E4160">
        <w:rPr>
          <w:rFonts w:asciiTheme="majorBidi" w:hAnsiTheme="majorBidi" w:cstheme="majorBidi"/>
          <w:i/>
        </w:rPr>
        <w:t xml:space="preserve"> du règne du calife ‛</w:t>
      </w:r>
      <w:proofErr w:type="spellStart"/>
      <w:r w:rsidRPr="006E4160">
        <w:rPr>
          <w:rFonts w:asciiTheme="majorBidi" w:hAnsiTheme="majorBidi" w:cstheme="majorBidi"/>
          <w:i/>
        </w:rPr>
        <w:t>Abd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Allāh</w:t>
      </w:r>
      <w:proofErr w:type="spellEnd"/>
      <w:r w:rsidRPr="006E4160">
        <w:rPr>
          <w:rFonts w:asciiTheme="majorBidi" w:hAnsiTheme="majorBidi" w:cstheme="majorBidi"/>
          <w:i/>
        </w:rPr>
        <w:t xml:space="preserve"> à Cordoue</w:t>
      </w:r>
      <w:r w:rsidRPr="006E4160">
        <w:rPr>
          <w:rFonts w:asciiTheme="majorBidi" w:hAnsiTheme="majorBidi" w:cstheme="majorBidi"/>
        </w:rPr>
        <w:t>, Paris, 1937.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lastRenderedPageBreak/>
        <w:t xml:space="preserve">Ibn </w:t>
      </w:r>
      <w:proofErr w:type="spellStart"/>
      <w:r w:rsidRPr="006E4160">
        <w:rPr>
          <w:rFonts w:asciiTheme="majorBidi" w:hAnsiTheme="majorBidi" w:cstheme="majorBidi"/>
        </w:rPr>
        <w:t>Ḥazm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iCs/>
        </w:rPr>
        <w:t>Kiṭāb</w:t>
      </w:r>
      <w:proofErr w:type="spellEnd"/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Ṭ</w:t>
      </w:r>
      <w:r w:rsidRPr="006E4160">
        <w:rPr>
          <w:rFonts w:asciiTheme="majorBidi" w:hAnsiTheme="majorBidi" w:cstheme="majorBidi"/>
          <w:i/>
        </w:rPr>
        <w:t>awq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ḥamāma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fī</w:t>
      </w:r>
      <w:proofErr w:type="spellEnd"/>
      <w:r w:rsidRPr="006E4160">
        <w:rPr>
          <w:rFonts w:asciiTheme="majorBidi" w:hAnsiTheme="majorBidi" w:cstheme="majorBidi"/>
          <w:i/>
        </w:rPr>
        <w:t xml:space="preserve"> l-</w:t>
      </w:r>
      <w:proofErr w:type="spellStart"/>
      <w:r w:rsidRPr="006E4160">
        <w:rPr>
          <w:rFonts w:asciiTheme="majorBidi" w:hAnsiTheme="majorBidi" w:cstheme="majorBidi"/>
          <w:i/>
        </w:rPr>
        <w:t>ulfa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wa</w:t>
      </w:r>
      <w:proofErr w:type="spellEnd"/>
      <w:r w:rsidRPr="006E4160">
        <w:rPr>
          <w:rFonts w:asciiTheme="majorBidi" w:hAnsiTheme="majorBidi" w:cstheme="majorBidi"/>
          <w:i/>
        </w:rPr>
        <w:t xml:space="preserve"> l-</w:t>
      </w:r>
      <w:proofErr w:type="spellStart"/>
      <w:r w:rsidRPr="006E4160">
        <w:rPr>
          <w:rFonts w:asciiTheme="majorBidi" w:hAnsiTheme="majorBidi" w:cstheme="majorBidi"/>
          <w:i/>
        </w:rPr>
        <w:t>ullāf</w:t>
      </w:r>
      <w:proofErr w:type="spellEnd"/>
      <w:r w:rsidRPr="006E4160">
        <w:rPr>
          <w:rFonts w:asciiTheme="majorBidi" w:hAnsiTheme="majorBidi" w:cstheme="majorBidi"/>
        </w:rPr>
        <w:t xml:space="preserve">, trad. E. García Gómez, </w:t>
      </w:r>
      <w:r w:rsidRPr="006E4160">
        <w:rPr>
          <w:rFonts w:asciiTheme="majorBidi" w:hAnsiTheme="majorBidi" w:cstheme="majorBidi"/>
          <w:i/>
        </w:rPr>
        <w:t xml:space="preserve">El </w:t>
      </w:r>
      <w:proofErr w:type="spellStart"/>
      <w:r w:rsidRPr="006E4160">
        <w:rPr>
          <w:rFonts w:asciiTheme="majorBidi" w:hAnsiTheme="majorBidi" w:cstheme="majorBidi"/>
          <w:i/>
        </w:rPr>
        <w:t>collar</w:t>
      </w:r>
      <w:proofErr w:type="spellEnd"/>
      <w:r w:rsidRPr="006E4160">
        <w:rPr>
          <w:rFonts w:asciiTheme="majorBidi" w:hAnsiTheme="majorBidi" w:cstheme="majorBidi"/>
          <w:i/>
        </w:rPr>
        <w:t xml:space="preserve"> de la Paloma</w:t>
      </w:r>
      <w:r w:rsidRPr="006E4160">
        <w:rPr>
          <w:rFonts w:asciiTheme="majorBidi" w:hAnsiTheme="majorBidi" w:cstheme="majorBidi"/>
        </w:rPr>
        <w:t>, Madrid, 1952.</w:t>
      </w:r>
    </w:p>
    <w:p w:rsidR="006E4160" w:rsidRPr="006E4160" w:rsidRDefault="006E4160" w:rsidP="006E4160">
      <w:pPr>
        <w:pStyle w:val="Textebrut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Ibn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Idhari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al-Bayān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al-Mugrib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fi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Akhbar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al-Andalus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proofErr w:type="gram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wa</w:t>
      </w:r>
      <w:proofErr w:type="spellEnd"/>
      <w:proofErr w:type="gramEnd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nl-NL"/>
        </w:rPr>
        <w:t>al-Maghrib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ed.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G.S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.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Colin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et E.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Levi-Provençal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Beyrouth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>, 1967.</w:t>
      </w:r>
    </w:p>
    <w:p w:rsidR="006E4160" w:rsidRPr="006E4160" w:rsidRDefault="006E4160" w:rsidP="006E416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rFonts w:asciiTheme="majorBidi" w:hAnsiTheme="majorBidi" w:cstheme="majorBidi"/>
          <w:sz w:val="22"/>
          <w:szCs w:val="22"/>
          <w:lang w:val="nl-NL"/>
        </w:rPr>
      </w:pPr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In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al-Ḥayyān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al</w:t>
      </w:r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-Muqtabis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fī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aḫbā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bilād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al-Andalus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gramStart"/>
      <w:r w:rsidRPr="006E4160">
        <w:rPr>
          <w:rFonts w:asciiTheme="majorBidi" w:hAnsiTheme="majorBidi" w:cstheme="majorBidi"/>
          <w:sz w:val="22"/>
          <w:szCs w:val="22"/>
          <w:lang w:val="nl-NL"/>
        </w:rPr>
        <w:t>ed</w:t>
      </w:r>
      <w:proofErr w:type="gram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.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partielle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al-Hajji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Beyrouth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>, 1965.</w:t>
      </w:r>
    </w:p>
    <w:p w:rsidR="006E4160" w:rsidRPr="006E4160" w:rsidRDefault="006E4160" w:rsidP="006E4160">
      <w:pPr>
        <w:pStyle w:val="En-tte"/>
        <w:numPr>
          <w:ilvl w:val="1"/>
          <w:numId w:val="1"/>
        </w:numPr>
        <w:tabs>
          <w:tab w:val="clear" w:pos="4536"/>
          <w:tab w:val="clear" w:pos="9072"/>
        </w:tabs>
        <w:spacing w:after="120"/>
        <w:jc w:val="both"/>
        <w:rPr>
          <w:rFonts w:asciiTheme="majorBidi" w:hAnsiTheme="majorBidi" w:cstheme="majorBidi"/>
          <w:sz w:val="22"/>
          <w:szCs w:val="22"/>
          <w:lang w:val="nl-NL"/>
        </w:rPr>
      </w:pP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al-Muqtabis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tommo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III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888-912</w:t>
      </w:r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tr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. Jose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Guraieb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Cuadernos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de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España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XIII-XXXII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(1950-1959).</w:t>
      </w:r>
    </w:p>
    <w:p w:rsidR="006E4160" w:rsidRPr="006E4160" w:rsidRDefault="006E4160" w:rsidP="006E4160">
      <w:pPr>
        <w:pStyle w:val="En-tte"/>
        <w:numPr>
          <w:ilvl w:val="1"/>
          <w:numId w:val="1"/>
        </w:numPr>
        <w:tabs>
          <w:tab w:val="clear" w:pos="4536"/>
          <w:tab w:val="clear" w:pos="9072"/>
        </w:tabs>
        <w:spacing w:after="120"/>
        <w:jc w:val="both"/>
        <w:rPr>
          <w:rFonts w:asciiTheme="majorBidi" w:hAnsiTheme="majorBidi" w:cstheme="majorBidi"/>
          <w:sz w:val="22"/>
          <w:szCs w:val="22"/>
          <w:lang w:val="nl-NL"/>
        </w:rPr>
      </w:pP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Cronica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del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califa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Abderahmane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III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al-Nasir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entre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los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años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912-942</w:t>
      </w:r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(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al-Muqtabis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V),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tr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. Maria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Jesus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Viguera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Molins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Zaragosse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>, 1981.</w:t>
      </w:r>
    </w:p>
    <w:p w:rsidR="006E4160" w:rsidRPr="006E4160" w:rsidRDefault="006E4160" w:rsidP="006E4160">
      <w:pPr>
        <w:pStyle w:val="En-tte"/>
        <w:numPr>
          <w:ilvl w:val="1"/>
          <w:numId w:val="1"/>
        </w:numPr>
        <w:tabs>
          <w:tab w:val="clear" w:pos="4536"/>
          <w:tab w:val="clear" w:pos="9072"/>
        </w:tabs>
        <w:spacing w:after="120"/>
        <w:jc w:val="both"/>
        <w:rPr>
          <w:rFonts w:asciiTheme="majorBidi" w:hAnsiTheme="majorBidi" w:cstheme="majorBidi"/>
          <w:sz w:val="22"/>
          <w:szCs w:val="22"/>
          <w:lang w:val="nl-NL"/>
        </w:rPr>
      </w:pPr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La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primera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decada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del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reinado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de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al-Hakam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 xml:space="preserve"> I</w:t>
      </w:r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(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nl-NL"/>
        </w:rPr>
        <w:t>al-MuqtabisII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>/1)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tr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. Francisco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Ruiz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Girella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y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JoaquiVallve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Bermejo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nl-NL"/>
        </w:rPr>
        <w:t>Mzdrid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nl-NL"/>
        </w:rPr>
        <w:t>, 2003.</w:t>
      </w:r>
    </w:p>
    <w:p w:rsidR="006E4160" w:rsidRPr="006E4160" w:rsidRDefault="006E4160" w:rsidP="006E416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E4160">
        <w:rPr>
          <w:rFonts w:asciiTheme="majorBidi" w:hAnsiTheme="majorBidi" w:cstheme="majorBidi"/>
          <w:sz w:val="22"/>
          <w:szCs w:val="22"/>
          <w:lang w:val="es-ES_tradnl"/>
        </w:rPr>
        <w:t xml:space="preserve">Ibn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es-ES_tradnl"/>
        </w:rPr>
        <w:t>Khaldun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es-ES_tradnl"/>
        </w:rPr>
        <w:t xml:space="preserve">, A.,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es-ES_tradnl"/>
        </w:rPr>
        <w:t>Kitâb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  <w:lang w:val="es-ES_tradnl"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  <w:lang w:val="es-ES_tradnl"/>
        </w:rPr>
        <w:t>Ibar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es-ES_trad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es-ES_tradnl"/>
        </w:rPr>
        <w:t>tr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es-ES_tradnl"/>
        </w:rPr>
        <w:t xml:space="preserve">. </w:t>
      </w:r>
      <w:r w:rsidRPr="006E4160">
        <w:rPr>
          <w:rFonts w:asciiTheme="majorBidi" w:hAnsiTheme="majorBidi" w:cstheme="majorBidi"/>
          <w:sz w:val="22"/>
          <w:szCs w:val="22"/>
        </w:rPr>
        <w:t xml:space="preserve">De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Slane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r w:rsidRPr="006E4160">
        <w:rPr>
          <w:rFonts w:asciiTheme="majorBidi" w:hAnsiTheme="majorBidi" w:cstheme="majorBidi"/>
          <w:i/>
          <w:sz w:val="22"/>
          <w:szCs w:val="22"/>
        </w:rPr>
        <w:t>Histoire des Berbères</w:t>
      </w:r>
      <w:r w:rsidRPr="006E4160">
        <w:rPr>
          <w:rFonts w:asciiTheme="majorBidi" w:hAnsiTheme="majorBidi" w:cstheme="majorBidi"/>
          <w:sz w:val="22"/>
          <w:szCs w:val="22"/>
        </w:rPr>
        <w:t>, I-IV, Paris, 1959.</w:t>
      </w:r>
    </w:p>
    <w:p w:rsidR="006E4160" w:rsidRPr="006E4160" w:rsidRDefault="006E4160" w:rsidP="006E416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E4160">
        <w:rPr>
          <w:rFonts w:asciiTheme="majorBidi" w:hAnsiTheme="majorBidi" w:cstheme="majorBidi"/>
          <w:sz w:val="22"/>
          <w:szCs w:val="22"/>
        </w:rPr>
        <w:t xml:space="preserve">Ibn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Khaldun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Abu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Zakariya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Yahya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Histoire des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Beni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Abd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el-Wad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rois de Tlemcen jusqu’au règne d’Abou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Hammou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</w:rPr>
        <w:t>Mousa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</w:rPr>
        <w:t xml:space="preserve"> II</w:t>
      </w:r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ed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trad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>, A. Bel, Alger, 1903.</w:t>
      </w:r>
    </w:p>
    <w:p w:rsidR="006E4160" w:rsidRPr="006E4160" w:rsidRDefault="006E4160" w:rsidP="006E4160">
      <w:pPr>
        <w:pStyle w:val="Textebrut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E4160">
        <w:rPr>
          <w:rFonts w:asciiTheme="majorBidi" w:hAnsiTheme="majorBidi" w:cstheme="majorBidi"/>
          <w:sz w:val="22"/>
          <w:szCs w:val="22"/>
        </w:rPr>
        <w:t xml:space="preserve">Ibn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Maryam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ech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>-Cherif el-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Melity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 el-Medyouni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Tilimsani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r w:rsidRPr="006E4160">
        <w:rPr>
          <w:rFonts w:asciiTheme="majorBidi" w:hAnsiTheme="majorBidi" w:cstheme="majorBidi"/>
          <w:i/>
          <w:sz w:val="22"/>
          <w:szCs w:val="22"/>
        </w:rPr>
        <w:t>El-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Boustane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ou jardin des biographies des saints et savants de Tlemcen</w:t>
      </w:r>
      <w:r w:rsidRPr="006E4160">
        <w:rPr>
          <w:rFonts w:asciiTheme="majorBidi" w:hAnsiTheme="majorBidi" w:cstheme="majorBidi"/>
          <w:sz w:val="22"/>
          <w:szCs w:val="22"/>
        </w:rPr>
        <w:t xml:space="preserve">, tr.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Provenzali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F., Tlemcen,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sd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>.</w:t>
      </w:r>
    </w:p>
    <w:p w:rsidR="006E4160" w:rsidRPr="006E4160" w:rsidRDefault="006E4160" w:rsidP="006E4160">
      <w:pPr>
        <w:pStyle w:val="Textebrut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E4160">
        <w:rPr>
          <w:rFonts w:asciiTheme="majorBidi" w:hAnsiTheme="majorBidi" w:cstheme="majorBidi"/>
          <w:sz w:val="22"/>
          <w:szCs w:val="22"/>
        </w:rPr>
        <w:t xml:space="preserve">Ibn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Marzūq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Muhammad,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Kitâb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Musnad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Sahih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fi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mâtir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mawlanâ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  <w:sz w:val="22"/>
          <w:szCs w:val="22"/>
        </w:rPr>
        <w:t>Abî</w:t>
      </w:r>
      <w:proofErr w:type="spellEnd"/>
      <w:r w:rsidRPr="006E4160">
        <w:rPr>
          <w:rFonts w:asciiTheme="majorBidi" w:hAnsiTheme="majorBidi" w:cstheme="majorBidi"/>
          <w:i/>
          <w:sz w:val="22"/>
          <w:szCs w:val="22"/>
        </w:rPr>
        <w:t xml:space="preserve"> l-Hasan</w:t>
      </w:r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ed</w:t>
      </w:r>
      <w:proofErr w:type="spellEnd"/>
      <w:proofErr w:type="gramStart"/>
      <w:r w:rsidRPr="006E4160">
        <w:rPr>
          <w:rFonts w:asciiTheme="majorBidi" w:hAnsiTheme="majorBidi" w:cstheme="majorBidi"/>
          <w:sz w:val="22"/>
          <w:szCs w:val="22"/>
        </w:rPr>
        <w:t>./</w:t>
      </w:r>
      <w:proofErr w:type="gramEnd"/>
      <w:r w:rsidRPr="006E4160">
        <w:rPr>
          <w:rFonts w:asciiTheme="majorBidi" w:hAnsiTheme="majorBidi" w:cstheme="majorBidi"/>
          <w:sz w:val="22"/>
          <w:szCs w:val="22"/>
        </w:rPr>
        <w:t xml:space="preserve">tr. Levi-provençal, E., </w:t>
      </w:r>
      <w:r w:rsidRPr="006E4160">
        <w:rPr>
          <w:rFonts w:asciiTheme="majorBidi" w:hAnsiTheme="majorBidi" w:cstheme="majorBidi"/>
          <w:i/>
          <w:iCs/>
          <w:sz w:val="22"/>
          <w:szCs w:val="22"/>
        </w:rPr>
        <w:t>Un nouveau texte d'histoire mérinide</w:t>
      </w:r>
      <w:r w:rsidRPr="006E4160">
        <w:rPr>
          <w:rFonts w:asciiTheme="majorBidi" w:hAnsiTheme="majorBidi" w:cstheme="majorBidi"/>
          <w:sz w:val="22"/>
          <w:szCs w:val="22"/>
        </w:rPr>
        <w:t xml:space="preserve"> Paris, 1925.</w:t>
      </w:r>
    </w:p>
    <w:p w:rsidR="006E4160" w:rsidRPr="006E4160" w:rsidRDefault="006E4160" w:rsidP="006E416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E4160">
        <w:rPr>
          <w:rFonts w:asciiTheme="majorBidi" w:hAnsiTheme="majorBidi" w:cstheme="majorBidi"/>
          <w:sz w:val="22"/>
          <w:szCs w:val="22"/>
          <w:lang w:val="es-ES_tradnl"/>
        </w:rPr>
        <w:t>Ibn ‘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es-ES_tradnl"/>
        </w:rPr>
        <w:t>Abi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es-ES_tradnl"/>
        </w:rPr>
        <w:t xml:space="preserve"> Zar’, 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es-ES_tradnl"/>
        </w:rPr>
        <w:t>Rawd</w:t>
      </w:r>
      <w:proofErr w:type="spellEnd"/>
      <w:r w:rsidRPr="006E4160">
        <w:rPr>
          <w:rFonts w:asciiTheme="majorBidi" w:hAnsiTheme="majorBidi" w:cstheme="majorBidi"/>
          <w:i/>
          <w:iCs/>
          <w:sz w:val="22"/>
          <w:szCs w:val="22"/>
          <w:lang w:val="es-ES_tradnl"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  <w:iCs/>
          <w:sz w:val="22"/>
          <w:szCs w:val="22"/>
          <w:lang w:val="es-ES_tradnl"/>
        </w:rPr>
        <w:t>Qirtas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es-ES_tradnl"/>
        </w:rPr>
        <w:t xml:space="preserve">, </w:t>
      </w:r>
      <w:proofErr w:type="spellStart"/>
      <w:r w:rsidRPr="006E4160">
        <w:rPr>
          <w:rFonts w:asciiTheme="majorBidi" w:hAnsiTheme="majorBidi" w:cstheme="majorBidi"/>
          <w:sz w:val="22"/>
          <w:szCs w:val="22"/>
          <w:lang w:val="es-ES_tradnl"/>
        </w:rPr>
        <w:t>tr</w:t>
      </w:r>
      <w:proofErr w:type="spellEnd"/>
      <w:r w:rsidRPr="006E4160">
        <w:rPr>
          <w:rFonts w:asciiTheme="majorBidi" w:hAnsiTheme="majorBidi" w:cstheme="majorBidi"/>
          <w:sz w:val="22"/>
          <w:szCs w:val="22"/>
          <w:lang w:val="es-ES_tradnl"/>
        </w:rPr>
        <w:t xml:space="preserve">. </w:t>
      </w:r>
      <w:proofErr w:type="spellStart"/>
      <w:r w:rsidRPr="006E4160">
        <w:rPr>
          <w:rFonts w:asciiTheme="majorBidi" w:hAnsiTheme="majorBidi" w:cstheme="majorBidi"/>
          <w:sz w:val="22"/>
          <w:szCs w:val="22"/>
        </w:rPr>
        <w:t>Beaumier</w:t>
      </w:r>
      <w:proofErr w:type="spellEnd"/>
      <w:r w:rsidRPr="006E4160">
        <w:rPr>
          <w:rFonts w:asciiTheme="majorBidi" w:hAnsiTheme="majorBidi" w:cstheme="majorBidi"/>
          <w:sz w:val="22"/>
          <w:szCs w:val="22"/>
        </w:rPr>
        <w:t xml:space="preserve">, </w:t>
      </w:r>
      <w:r w:rsidRPr="006E4160">
        <w:rPr>
          <w:rFonts w:asciiTheme="majorBidi" w:hAnsiTheme="majorBidi" w:cstheme="majorBidi"/>
          <w:i/>
          <w:iCs/>
          <w:sz w:val="22"/>
          <w:szCs w:val="22"/>
        </w:rPr>
        <w:t>Histoire des souverains et Maghreb et annales de la ville de Fès</w:t>
      </w:r>
      <w:r w:rsidRPr="006E4160">
        <w:rPr>
          <w:rFonts w:asciiTheme="majorBidi" w:hAnsiTheme="majorBidi" w:cstheme="majorBidi"/>
          <w:sz w:val="22"/>
          <w:szCs w:val="22"/>
        </w:rPr>
        <w:t>, Paris, 1860.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>Ibn ‛</w:t>
      </w:r>
      <w:proofErr w:type="spellStart"/>
      <w:r w:rsidRPr="006E4160">
        <w:rPr>
          <w:rFonts w:asciiTheme="majorBidi" w:hAnsiTheme="majorBidi" w:cstheme="majorBidi"/>
        </w:rPr>
        <w:t>Abi</w:t>
      </w:r>
      <w:proofErr w:type="spellEnd"/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Zar</w:t>
      </w:r>
      <w:proofErr w:type="spellEnd"/>
      <w:r w:rsidRPr="006E4160">
        <w:rPr>
          <w:rFonts w:asciiTheme="majorBidi" w:hAnsiTheme="majorBidi" w:cstheme="majorBidi"/>
        </w:rPr>
        <w:t xml:space="preserve">‛, </w:t>
      </w:r>
      <w:proofErr w:type="spellStart"/>
      <w:r w:rsidRPr="006E4160">
        <w:rPr>
          <w:rFonts w:asciiTheme="majorBidi" w:hAnsiTheme="majorBidi" w:cstheme="majorBidi"/>
          <w:i/>
        </w:rPr>
        <w:t>Rawd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Qirtas</w:t>
      </w:r>
      <w:proofErr w:type="spellEnd"/>
      <w:r w:rsidRPr="006E4160">
        <w:rPr>
          <w:rFonts w:asciiTheme="majorBidi" w:hAnsiTheme="majorBidi" w:cstheme="majorBidi"/>
        </w:rPr>
        <w:t xml:space="preserve">, tr. </w:t>
      </w:r>
      <w:proofErr w:type="spellStart"/>
      <w:r w:rsidRPr="006E4160">
        <w:rPr>
          <w:rFonts w:asciiTheme="majorBidi" w:hAnsiTheme="majorBidi" w:cstheme="majorBidi"/>
        </w:rPr>
        <w:t>Huici</w:t>
      </w:r>
      <w:proofErr w:type="spellEnd"/>
      <w:r w:rsidRPr="006E4160">
        <w:rPr>
          <w:rFonts w:asciiTheme="majorBidi" w:hAnsiTheme="majorBidi" w:cstheme="majorBidi"/>
        </w:rPr>
        <w:t xml:space="preserve"> Miranda, </w:t>
      </w:r>
      <w:proofErr w:type="spellStart"/>
      <w:r w:rsidRPr="006E4160">
        <w:rPr>
          <w:rFonts w:asciiTheme="majorBidi" w:hAnsiTheme="majorBidi" w:cstheme="majorBidi"/>
          <w:i/>
        </w:rPr>
        <w:t>Rawd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Qirtas</w:t>
      </w:r>
      <w:proofErr w:type="spellEnd"/>
      <w:r w:rsidRPr="006E4160">
        <w:rPr>
          <w:rFonts w:asciiTheme="majorBidi" w:hAnsiTheme="majorBidi" w:cstheme="majorBidi"/>
        </w:rPr>
        <w:t>, Valencia, 1964.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>Ibn al-</w:t>
      </w:r>
      <w:proofErr w:type="spellStart"/>
      <w:r w:rsidRPr="006E4160">
        <w:rPr>
          <w:rFonts w:asciiTheme="majorBidi" w:hAnsiTheme="majorBidi" w:cstheme="majorBidi"/>
        </w:rPr>
        <w:t>Ḫaṭīb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</w:rPr>
        <w:t>Kiṭāb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a‛lām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fîman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būyi</w:t>
      </w:r>
      <w:proofErr w:type="spellEnd"/>
      <w:r w:rsidRPr="006E4160">
        <w:rPr>
          <w:rFonts w:asciiTheme="majorBidi" w:hAnsiTheme="majorBidi" w:cstheme="majorBidi"/>
          <w:i/>
        </w:rPr>
        <w:t xml:space="preserve">‛a </w:t>
      </w:r>
      <w:proofErr w:type="spellStart"/>
      <w:r w:rsidRPr="006E4160">
        <w:rPr>
          <w:rFonts w:asciiTheme="majorBidi" w:hAnsiTheme="majorBidi" w:cstheme="majorBidi"/>
          <w:i/>
        </w:rPr>
        <w:t>qabl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iḥtlām</w:t>
      </w:r>
      <w:proofErr w:type="spellEnd"/>
      <w:r w:rsidRPr="006E4160">
        <w:rPr>
          <w:rFonts w:asciiTheme="majorBidi" w:hAnsiTheme="majorBidi" w:cstheme="majorBidi"/>
          <w:i/>
        </w:rPr>
        <w:t xml:space="preserve"> min </w:t>
      </w:r>
      <w:proofErr w:type="spellStart"/>
      <w:r w:rsidRPr="006E4160">
        <w:rPr>
          <w:rFonts w:asciiTheme="majorBidi" w:hAnsiTheme="majorBidi" w:cstheme="majorBidi"/>
          <w:i/>
        </w:rPr>
        <w:t>mulūk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Islām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 xml:space="preserve">. partielle E. Levi-Provençal, </w:t>
      </w:r>
      <w:r w:rsidRPr="006E4160">
        <w:rPr>
          <w:rFonts w:asciiTheme="majorBidi" w:hAnsiTheme="majorBidi" w:cstheme="majorBidi"/>
          <w:i/>
        </w:rPr>
        <w:t>Histoire de l'Espagne musulmane</w:t>
      </w:r>
      <w:r w:rsidRPr="006E4160">
        <w:rPr>
          <w:rFonts w:asciiTheme="majorBidi" w:hAnsiTheme="majorBidi" w:cstheme="majorBidi"/>
        </w:rPr>
        <w:t xml:space="preserve">, Rabat, 1934, </w:t>
      </w:r>
      <w:proofErr w:type="spellStart"/>
      <w:r w:rsidRPr="006E4160">
        <w:rPr>
          <w:rFonts w:asciiTheme="majorBidi" w:hAnsiTheme="majorBidi" w:cstheme="majorBidi"/>
        </w:rPr>
        <w:t>Beirouth</w:t>
      </w:r>
      <w:proofErr w:type="spellEnd"/>
      <w:r w:rsidRPr="006E4160">
        <w:rPr>
          <w:rFonts w:asciiTheme="majorBidi" w:hAnsiTheme="majorBidi" w:cstheme="majorBidi"/>
        </w:rPr>
        <w:t xml:space="preserve">, 1956. 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 xml:space="preserve">Ibn al- </w:t>
      </w:r>
      <w:proofErr w:type="spellStart"/>
      <w:r w:rsidRPr="006E4160">
        <w:rPr>
          <w:rFonts w:asciiTheme="majorBidi" w:hAnsiTheme="majorBidi" w:cstheme="majorBidi"/>
        </w:rPr>
        <w:t>Ḫaṭīb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r w:rsidRPr="006E4160">
        <w:rPr>
          <w:rFonts w:asciiTheme="majorBidi" w:hAnsiTheme="majorBidi" w:cstheme="majorBidi"/>
          <w:i/>
        </w:rPr>
        <w:t>al-</w:t>
      </w:r>
      <w:proofErr w:type="spellStart"/>
      <w:r w:rsidRPr="006E4160">
        <w:rPr>
          <w:rFonts w:asciiTheme="majorBidi" w:hAnsiTheme="majorBidi" w:cstheme="majorBidi"/>
          <w:i/>
        </w:rPr>
        <w:t>Iḥāṭa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fî</w:t>
      </w:r>
      <w:proofErr w:type="spellEnd"/>
      <w:r w:rsidRPr="006E4160">
        <w:rPr>
          <w:rFonts w:asciiTheme="majorBidi" w:hAnsiTheme="majorBidi" w:cstheme="majorBidi"/>
          <w:i/>
        </w:rPr>
        <w:t xml:space="preserve"> ta'</w:t>
      </w:r>
      <w:proofErr w:type="spellStart"/>
      <w:r w:rsidRPr="006E4160">
        <w:rPr>
          <w:rFonts w:asciiTheme="majorBidi" w:hAnsiTheme="majorBidi" w:cstheme="majorBidi"/>
          <w:i/>
        </w:rPr>
        <w:t>riḫ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ġarnāta</w:t>
      </w:r>
      <w:proofErr w:type="spellEnd"/>
      <w:r w:rsidRPr="006E4160">
        <w:rPr>
          <w:rFonts w:asciiTheme="majorBidi" w:hAnsiTheme="majorBidi" w:cstheme="majorBidi"/>
        </w:rPr>
        <w:t>, mss. de la Bibliothèque de l'Escorial.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 xml:space="preserve">Ibn </w:t>
      </w:r>
      <w:proofErr w:type="spellStart"/>
      <w:r w:rsidRPr="006E4160">
        <w:rPr>
          <w:rFonts w:asciiTheme="majorBidi" w:hAnsiTheme="majorBidi" w:cstheme="majorBidi"/>
        </w:rPr>
        <w:t>Marzūq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</w:rPr>
        <w:t>Muḥammad</w:t>
      </w:r>
      <w:proofErr w:type="spellEnd"/>
      <w:r w:rsidRPr="006E4160">
        <w:rPr>
          <w:rFonts w:asciiTheme="majorBidi" w:hAnsiTheme="majorBidi" w:cstheme="majorBidi"/>
        </w:rPr>
        <w:t xml:space="preserve">, </w:t>
      </w:r>
      <w:proofErr w:type="spellStart"/>
      <w:r w:rsidRPr="006E4160">
        <w:rPr>
          <w:rFonts w:asciiTheme="majorBidi" w:hAnsiTheme="majorBidi" w:cstheme="majorBidi"/>
          <w:i/>
        </w:rPr>
        <w:t>Kiṭāb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Musnad</w:t>
      </w:r>
      <w:proofErr w:type="spellEnd"/>
      <w:r w:rsidRPr="006E4160">
        <w:rPr>
          <w:rFonts w:asciiTheme="majorBidi" w:hAnsiTheme="majorBidi" w:cstheme="majorBidi"/>
          <w:i/>
        </w:rPr>
        <w:t xml:space="preserve"> al-</w:t>
      </w:r>
      <w:proofErr w:type="spellStart"/>
      <w:r w:rsidRPr="006E4160">
        <w:rPr>
          <w:rFonts w:asciiTheme="majorBidi" w:hAnsiTheme="majorBidi" w:cstheme="majorBidi"/>
          <w:i/>
        </w:rPr>
        <w:t>Ṣahiḥ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fî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mātir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mawlanā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Abī</w:t>
      </w:r>
      <w:proofErr w:type="spellEnd"/>
      <w:r w:rsidRPr="006E4160">
        <w:rPr>
          <w:rFonts w:asciiTheme="majorBidi" w:hAnsiTheme="majorBidi" w:cstheme="majorBidi"/>
          <w:i/>
        </w:rPr>
        <w:t xml:space="preserve"> l-</w:t>
      </w:r>
      <w:proofErr w:type="spellStart"/>
      <w:r w:rsidRPr="006E4160">
        <w:rPr>
          <w:rFonts w:asciiTheme="majorBidi" w:hAnsiTheme="majorBidi" w:cstheme="majorBidi"/>
          <w:i/>
        </w:rPr>
        <w:t>Ḥasan</w:t>
      </w:r>
      <w:proofErr w:type="spellEnd"/>
      <w:r w:rsidRPr="006E4160">
        <w:rPr>
          <w:rFonts w:asciiTheme="majorBidi" w:hAnsiTheme="majorBidi" w:cstheme="majorBidi"/>
          <w:i/>
        </w:rPr>
        <w:t>,</w:t>
      </w:r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ed</w:t>
      </w:r>
      <w:proofErr w:type="spellEnd"/>
      <w:r w:rsidRPr="006E4160">
        <w:rPr>
          <w:rFonts w:asciiTheme="majorBidi" w:hAnsiTheme="majorBidi" w:cstheme="majorBidi"/>
        </w:rPr>
        <w:t xml:space="preserve">. Trad. E. Lévi-Provençal, </w:t>
      </w:r>
      <w:r w:rsidRPr="006E4160">
        <w:rPr>
          <w:rFonts w:asciiTheme="majorBidi" w:hAnsiTheme="majorBidi" w:cstheme="majorBidi"/>
          <w:i/>
        </w:rPr>
        <w:t>Un nouveau texte d'histoire mérinide</w:t>
      </w:r>
      <w:r w:rsidRPr="006E4160">
        <w:rPr>
          <w:rFonts w:asciiTheme="majorBidi" w:hAnsiTheme="majorBidi" w:cstheme="majorBidi"/>
        </w:rPr>
        <w:t xml:space="preserve">, Paris, 1925, intro. Et trad. Espagnoles, M. J. </w:t>
      </w:r>
      <w:proofErr w:type="spellStart"/>
      <w:r w:rsidRPr="006E4160">
        <w:rPr>
          <w:rFonts w:asciiTheme="majorBidi" w:hAnsiTheme="majorBidi" w:cstheme="majorBidi"/>
        </w:rPr>
        <w:t>Rubiera</w:t>
      </w:r>
      <w:proofErr w:type="spellEnd"/>
      <w:r w:rsidRPr="006E4160">
        <w:rPr>
          <w:rFonts w:asciiTheme="majorBidi" w:hAnsiTheme="majorBidi" w:cstheme="majorBidi"/>
        </w:rPr>
        <w:t>, Madrid, 1977.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proofErr w:type="spellStart"/>
      <w:r w:rsidRPr="006E4160">
        <w:rPr>
          <w:rFonts w:asciiTheme="majorBidi" w:hAnsiTheme="majorBidi" w:cstheme="majorBidi"/>
        </w:rPr>
        <w:t>Maillo</w:t>
      </w:r>
      <w:proofErr w:type="spellEnd"/>
      <w:r w:rsidRPr="006E4160">
        <w:rPr>
          <w:rFonts w:asciiTheme="majorBidi" w:hAnsiTheme="majorBidi" w:cstheme="majorBidi"/>
        </w:rPr>
        <w:t xml:space="preserve"> Salgado, F., </w:t>
      </w:r>
      <w:proofErr w:type="spellStart"/>
      <w:r w:rsidRPr="006E4160">
        <w:rPr>
          <w:rFonts w:asciiTheme="majorBidi" w:hAnsiTheme="majorBidi" w:cstheme="majorBidi"/>
          <w:i/>
        </w:rPr>
        <w:t>Crónica</w:t>
      </w:r>
      <w:proofErr w:type="spellEnd"/>
      <w:r w:rsidRPr="006E4160">
        <w:rPr>
          <w:rFonts w:asciiTheme="majorBidi" w:hAnsiTheme="majorBidi" w:cstheme="majorBidi"/>
          <w:i/>
        </w:rPr>
        <w:t xml:space="preserve"> </w:t>
      </w:r>
      <w:proofErr w:type="spellStart"/>
      <w:r w:rsidRPr="006E4160">
        <w:rPr>
          <w:rFonts w:asciiTheme="majorBidi" w:hAnsiTheme="majorBidi" w:cstheme="majorBidi"/>
          <w:i/>
        </w:rPr>
        <w:t>anónima</w:t>
      </w:r>
      <w:proofErr w:type="spellEnd"/>
      <w:r w:rsidRPr="006E4160">
        <w:rPr>
          <w:rFonts w:asciiTheme="majorBidi" w:hAnsiTheme="majorBidi" w:cstheme="majorBidi"/>
          <w:i/>
        </w:rPr>
        <w:t xml:space="preserve"> de los Reyes de Taifa</w:t>
      </w:r>
      <w:r w:rsidRPr="006E4160">
        <w:rPr>
          <w:rFonts w:asciiTheme="majorBidi" w:hAnsiTheme="majorBidi" w:cstheme="majorBidi"/>
        </w:rPr>
        <w:t>, éd. trad., Madrid, 1991.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>Levi-Provençal, É, « Les Mémoires d'‛</w:t>
      </w:r>
      <w:proofErr w:type="spellStart"/>
      <w:r w:rsidRPr="006E4160">
        <w:rPr>
          <w:rFonts w:asciiTheme="majorBidi" w:hAnsiTheme="majorBidi" w:cstheme="majorBidi"/>
        </w:rPr>
        <w:t>Abd</w:t>
      </w:r>
      <w:proofErr w:type="spellEnd"/>
      <w:r w:rsidRPr="006E4160">
        <w:rPr>
          <w:rFonts w:asciiTheme="majorBidi" w:hAnsiTheme="majorBidi" w:cstheme="majorBidi"/>
        </w:rPr>
        <w:t xml:space="preserve"> </w:t>
      </w:r>
      <w:proofErr w:type="spellStart"/>
      <w:r w:rsidRPr="006E4160">
        <w:rPr>
          <w:rFonts w:asciiTheme="majorBidi" w:hAnsiTheme="majorBidi" w:cstheme="majorBidi"/>
        </w:rPr>
        <w:t>Allāh</w:t>
      </w:r>
      <w:proofErr w:type="spellEnd"/>
      <w:r w:rsidRPr="006E4160">
        <w:rPr>
          <w:rFonts w:asciiTheme="majorBidi" w:hAnsiTheme="majorBidi" w:cstheme="majorBidi"/>
        </w:rPr>
        <w:t xml:space="preserve">, dernier roi ziride de Grenade », </w:t>
      </w:r>
      <w:r w:rsidRPr="006E4160">
        <w:rPr>
          <w:rFonts w:asciiTheme="majorBidi" w:hAnsiTheme="majorBidi" w:cstheme="majorBidi"/>
          <w:i/>
        </w:rPr>
        <w:t>Al-Andalus</w:t>
      </w:r>
      <w:r w:rsidRPr="006E4160">
        <w:rPr>
          <w:rFonts w:asciiTheme="majorBidi" w:hAnsiTheme="majorBidi" w:cstheme="majorBidi"/>
        </w:rPr>
        <w:t>, III, 1935, p. 133-280, 297-344 ; IV, 1936-1939, p. 23-146 ; VI, 1941, p. 1-62.</w:t>
      </w:r>
    </w:p>
    <w:p w:rsidR="006E4160" w:rsidRPr="006E4160" w:rsidRDefault="006E4160" w:rsidP="006E4160">
      <w:pPr>
        <w:numPr>
          <w:ilvl w:val="0"/>
          <w:numId w:val="1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6E4160">
        <w:rPr>
          <w:rFonts w:asciiTheme="majorBidi" w:hAnsiTheme="majorBidi" w:cstheme="majorBidi"/>
        </w:rPr>
        <w:t xml:space="preserve">Lévi-Provençal, E., </w:t>
      </w:r>
      <w:r w:rsidRPr="006E4160">
        <w:rPr>
          <w:rFonts w:asciiTheme="majorBidi" w:hAnsiTheme="majorBidi" w:cstheme="majorBidi"/>
          <w:i/>
        </w:rPr>
        <w:t>Documents inédits d'histoire almohade</w:t>
      </w:r>
      <w:r w:rsidRPr="006E4160">
        <w:rPr>
          <w:rFonts w:asciiTheme="majorBidi" w:hAnsiTheme="majorBidi" w:cstheme="majorBidi"/>
        </w:rPr>
        <w:t>, Paris, 1928.</w:t>
      </w:r>
    </w:p>
    <w:p w:rsidR="006E4160" w:rsidRPr="006E4160" w:rsidRDefault="006E4160" w:rsidP="006E4160">
      <w:pPr>
        <w:pStyle w:val="Corpsdetexte3"/>
        <w:spacing w:after="120"/>
        <w:ind w:left="720"/>
        <w:rPr>
          <w:rFonts w:asciiTheme="majorBidi" w:hAnsiTheme="majorBidi" w:cstheme="majorBidi"/>
        </w:rPr>
      </w:pPr>
    </w:p>
    <w:p w:rsidR="00755DDF" w:rsidRPr="006E4160" w:rsidRDefault="00755DDF">
      <w:pPr>
        <w:rPr>
          <w:rFonts w:asciiTheme="majorBidi" w:hAnsiTheme="majorBidi" w:cstheme="majorBidi"/>
        </w:rPr>
      </w:pPr>
    </w:p>
    <w:sectPr w:rsidR="00755DDF" w:rsidRPr="006E4160" w:rsidSect="0075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57D"/>
    <w:multiLevelType w:val="hybridMultilevel"/>
    <w:tmpl w:val="242E74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4160"/>
    <w:rsid w:val="00235DC6"/>
    <w:rsid w:val="00284C7B"/>
    <w:rsid w:val="002A6323"/>
    <w:rsid w:val="003601AC"/>
    <w:rsid w:val="004054E8"/>
    <w:rsid w:val="00453D04"/>
    <w:rsid w:val="0046189A"/>
    <w:rsid w:val="00573F29"/>
    <w:rsid w:val="0064244D"/>
    <w:rsid w:val="006E4160"/>
    <w:rsid w:val="00755DDF"/>
    <w:rsid w:val="00A117CA"/>
    <w:rsid w:val="00B5211D"/>
    <w:rsid w:val="00E526FC"/>
    <w:rsid w:val="00E55A08"/>
    <w:rsid w:val="00E87C1F"/>
    <w:rsid w:val="00FE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9A"/>
    <w:pPr>
      <w:spacing w:after="0" w:line="240" w:lineRule="auto"/>
    </w:pPr>
    <w:rPr>
      <w:rFonts w:ascii="Arial Unicode MS" w:hAnsi="Arial Unicode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semiHidden/>
    <w:rsid w:val="006E4160"/>
    <w:pPr>
      <w:jc w:val="both"/>
    </w:pPr>
    <w:rPr>
      <w:rFonts w:ascii="Palatino" w:eastAsia="Times" w:hAnsi="Palatino" w:cs="Times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6E4160"/>
    <w:rPr>
      <w:rFonts w:ascii="Palatino" w:eastAsia="Times" w:hAnsi="Palatino" w:cs="Times"/>
      <w:lang w:eastAsia="fr-FR"/>
    </w:rPr>
  </w:style>
  <w:style w:type="paragraph" w:styleId="Textebrut">
    <w:name w:val="Plain Text"/>
    <w:basedOn w:val="Normal"/>
    <w:link w:val="TextebrutCar"/>
    <w:unhideWhenUsed/>
    <w:rsid w:val="006E4160"/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6E4160"/>
    <w:rPr>
      <w:rFonts w:ascii="Consolas" w:eastAsia="Calibri" w:hAnsi="Consolas" w:cs="Times New Roman"/>
      <w:sz w:val="21"/>
      <w:szCs w:val="21"/>
    </w:rPr>
  </w:style>
  <w:style w:type="paragraph" w:styleId="En-tte">
    <w:name w:val="header"/>
    <w:basedOn w:val="Normal"/>
    <w:link w:val="En-tteCar"/>
    <w:semiHidden/>
    <w:rsid w:val="006E416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E416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3919</Characters>
  <Application>Microsoft Office Word</Application>
  <DocSecurity>0</DocSecurity>
  <Lines>32</Lines>
  <Paragraphs>9</Paragraphs>
  <ScaleCrop>false</ScaleCrop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CHARPENTIER</dc:creator>
  <cp:lastModifiedBy>CHARPENTIER</cp:lastModifiedBy>
  <cp:revision>1</cp:revision>
  <dcterms:created xsi:type="dcterms:W3CDTF">2017-03-22T11:30:00Z</dcterms:created>
  <dcterms:modified xsi:type="dcterms:W3CDTF">2017-03-22T11:37:00Z</dcterms:modified>
</cp:coreProperties>
</file>